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A4599D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3BFDD8E" w:rsidR="00263214" w:rsidRDefault="00A4599D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6614D29F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72DF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40D4C443" w14:textId="0C89DA16" w:rsidR="009D358F" w:rsidRDefault="00A4599D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Θανατηφόρα οδική σύγκρουση</w:t>
      </w:r>
    </w:p>
    <w:p w14:paraId="6786743F" w14:textId="47305604" w:rsidR="00A4599D" w:rsidRDefault="00A4599D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Έχασε τη ζωή του ο Λεωνίδας </w:t>
      </w:r>
      <w:proofErr w:type="spellStart"/>
      <w:r>
        <w:rPr>
          <w:rFonts w:ascii="Arial" w:hAnsi="Arial" w:cs="Arial"/>
          <w:b/>
          <w:sz w:val="23"/>
          <w:szCs w:val="23"/>
          <w:u w:val="single"/>
          <w:lang w:val="el-GR"/>
        </w:rPr>
        <w:t>Κονή</w:t>
      </w:r>
      <w:proofErr w:type="spellEnd"/>
      <w:r>
        <w:rPr>
          <w:rFonts w:ascii="Arial" w:hAnsi="Arial" w:cs="Arial"/>
          <w:b/>
          <w:sz w:val="23"/>
          <w:szCs w:val="23"/>
          <w:u w:val="single"/>
          <w:lang w:val="el-GR"/>
        </w:rPr>
        <w:t>, 65 ετών κάτοικος Λεμεσού</w:t>
      </w:r>
    </w:p>
    <w:p w14:paraId="53DE5565" w14:textId="137ED478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52646F61" w14:textId="428FA57E" w:rsidR="00F759B7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Σε οδική σύγκρουση που συνέβη γύρω στις 5 χθες το απόγευμα, έχασε τη ζωή του ο άτυχος Λεωνίδας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Κονή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, 65 ετών κάτοικος Λεμεσού. </w:t>
      </w:r>
    </w:p>
    <w:p w14:paraId="1BCC9EAE" w14:textId="77777777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D3EF341" w14:textId="13F02CC4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Συγκεκριμένα, ενώ ο 65χρονος επιχειρούσε να διασταυρώσει το δρόμο στην οδό Νίκου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Παττίχη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στη Λεμεσό, παρασύρθηκε από αυτοκίνητο που οδηγούσε 73χρονος.</w:t>
      </w:r>
    </w:p>
    <w:p w14:paraId="7FF20D7A" w14:textId="77777777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D9B862B" w14:textId="03FBFCF5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Κονή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μεταφέρθηκε με ασθενοφόρο στο Γενικό Νοσοκομείο Λεμεσού όπου ο επι καθήκοντι ιατρός διαπίστωσε το θάνατο του. </w:t>
      </w:r>
    </w:p>
    <w:p w14:paraId="7523EB63" w14:textId="77777777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B3899F6" w14:textId="7E0A317E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Στον οδηγό του αυτοκινήτου διενεργήθηκε έλεγχος αλκοτέστ με μηδενική ένδειξη ενώ στη συνέχεια συνελήφθη βάσει δικαστικού εντάλματος και τέθηκε υπό κράτηση για διευκόλυνση των ανακρίσεων.</w:t>
      </w:r>
    </w:p>
    <w:p w14:paraId="6819AAC7" w14:textId="77777777" w:rsidR="00A4599D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241A989" w14:textId="492599F2" w:rsidR="00A4599D" w:rsidRPr="00F759B7" w:rsidRDefault="00A4599D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Τροχαία Λεμεσού συνεχίζει τις εξετάσεις. </w:t>
      </w:r>
    </w:p>
    <w:p w14:paraId="3CBFE6B9" w14:textId="29031715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B178" w14:textId="77777777" w:rsidR="006E3439" w:rsidRDefault="006E3439" w:rsidP="00404DCD">
      <w:pPr>
        <w:spacing w:after="0" w:line="240" w:lineRule="auto"/>
      </w:pPr>
      <w:r>
        <w:separator/>
      </w:r>
    </w:p>
  </w:endnote>
  <w:endnote w:type="continuationSeparator" w:id="0">
    <w:p w14:paraId="3FF2FAAA" w14:textId="77777777" w:rsidR="006E3439" w:rsidRDefault="006E343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4599D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4599D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B693" w14:textId="77777777" w:rsidR="006E3439" w:rsidRDefault="006E3439" w:rsidP="00404DCD">
      <w:pPr>
        <w:spacing w:after="0" w:line="240" w:lineRule="auto"/>
      </w:pPr>
      <w:r>
        <w:separator/>
      </w:r>
    </w:p>
  </w:footnote>
  <w:footnote w:type="continuationSeparator" w:id="0">
    <w:p w14:paraId="019461DC" w14:textId="77777777" w:rsidR="006E3439" w:rsidRDefault="006E343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E3439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3387E"/>
    <w:rsid w:val="00A4599D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303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2D5F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AC92-5805-4B68-B322-A6CD7442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2020-11-27T05:55:00Z</cp:lastPrinted>
  <dcterms:created xsi:type="dcterms:W3CDTF">2020-12-07T07:29:00Z</dcterms:created>
  <dcterms:modified xsi:type="dcterms:W3CDTF">2020-12-07T07:29:00Z</dcterms:modified>
</cp:coreProperties>
</file>